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https://projektai.intranet.litgrid.eu/PWA/HARMONY%20link%20jungties%20statyba/_layouts/15/DocIdRedir.aspx?ID=PVIS-1952867834-1095</Url>
      <Description>PVIS-1952867834-1095</Description>
    </_dlc_DocIdUrl>
    <Nuoseklūs xmlns="58896280-883f-49e1-8f2c-86b01e3ff616">
      <UserInfo>
        <DisplayName/>
        <AccountId xsi:nil="true"/>
        <AccountType/>
      </UserInfo>
    </Nuoseklūs>
    <_dlc_DocId xmlns="58896280-883f-49e1-8f2c-86b01e3ff616">PVIS-1952867834-1095</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2740C3BBF8D034B9228346310E0A92B" ma:contentTypeVersion="3" ma:contentTypeDescription="" ma:contentTypeScope="" ma:versionID="65df439874129158662ca302c08b368c">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c5c8054aec515e3f073d1a7b6cf6d6bc"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D5A9FA4-37F9-4EDE-8C50-5CA01005C1A2}"/>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4EF9E470-5BEF-425B-9660-3D4EAAA76A7E}"/>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0x01010066872F3CC8F7D84995438B893169A0800200A2740C3BBF8D034B9228346310E0A92B</vt:lpwstr>
  </property>
  <property fmtid="{D5CDD505-2E9C-101B-9397-08002B2CF9AE}" pid="10" name="_dlc_DocIdItemGuid">
    <vt:lpwstr>18df0af9-d8f9-4cb8-80d3-4ad99bf691e2</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